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8A391" w14:textId="2D33CFED" w:rsidR="00FA1C19" w:rsidRDefault="00FA1C19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Dear </w:t>
      </w:r>
      <w:proofErr w:type="spellStart"/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Aracne</w:t>
      </w:r>
      <w:proofErr w:type="spellEnd"/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Partners, dear friends,</w:t>
      </w:r>
    </w:p>
    <w:p w14:paraId="37BC8BD8" w14:textId="77777777" w:rsidR="00FA1C19" w:rsidRDefault="00FA1C19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10ACB6F2" w14:textId="56398AB0" w:rsidR="00FA1C19" w:rsidRDefault="00FA1C19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First of all, we hope to find you safe and healthy.</w:t>
      </w:r>
    </w:p>
    <w:p w14:paraId="7E4272C2" w14:textId="788A78D8" w:rsidR="00FA1C19" w:rsidRDefault="00FA1C19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4AC16ECA" w14:textId="77777777" w:rsidR="004D2AF6" w:rsidRDefault="00FA1C19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Following our last email dated March 15</w:t>
      </w:r>
      <w:r w:rsidRPr="00FA1C19">
        <w:rPr>
          <w:rFonts w:ascii="Helvetica Neue" w:eastAsia="Times New Roman" w:hAnsi="Helvetica Neue" w:cs="Times New Roman"/>
          <w:color w:val="000000"/>
          <w:shd w:val="clear" w:color="auto" w:fill="FFFFFF"/>
          <w:vertAlign w:val="superscript"/>
          <w:lang w:val="en-US" w:eastAsia="it-IT"/>
        </w:rPr>
        <w:t>th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, we </w:t>
      </w:r>
      <w:r w:rsidR="004D2AF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would like to update about our last </w:t>
      </w:r>
      <w:proofErr w:type="spellStart"/>
      <w:r w:rsidR="004D2AF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Aracne</w:t>
      </w:r>
      <w:proofErr w:type="spellEnd"/>
      <w:r w:rsidR="004D2AF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mobility in Italy. </w:t>
      </w:r>
    </w:p>
    <w:p w14:paraId="734B00C9" w14:textId="2717DA16" w:rsidR="00FA1C19" w:rsidRDefault="004D2AF6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After having received confirmation </w:t>
      </w:r>
      <w:r w:rsidR="00EE1D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by our National Agency</w:t>
      </w:r>
      <w:r w:rsidR="00EE1D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that </w:t>
      </w:r>
      <w:r w:rsidR="00FE247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our Partnership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</w:t>
      </w:r>
      <w:r w:rsidR="00EE1D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may apply for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a </w:t>
      </w:r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second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</w:t>
      </w:r>
      <w:r w:rsidR="00EE1D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extension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of </w:t>
      </w:r>
      <w:r w:rsidR="00FE247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ARACNE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project till October 31, 2021, </w:t>
      </w:r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(the first extension was asked on June 30</w:t>
      </w:r>
      <w:r w:rsidR="00682651" w:rsidRPr="00682651">
        <w:rPr>
          <w:rFonts w:ascii="Helvetica Neue" w:eastAsia="Times New Roman" w:hAnsi="Helvetica Neue" w:cs="Times New Roman"/>
          <w:color w:val="000000"/>
          <w:shd w:val="clear" w:color="auto" w:fill="FFFFFF"/>
          <w:vertAlign w:val="superscript"/>
          <w:lang w:val="en-US" w:eastAsia="it-IT"/>
        </w:rPr>
        <w:t>th</w:t>
      </w:r>
      <w:proofErr w:type="gramStart"/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2020</w:t>
      </w:r>
      <w:proofErr w:type="gramEnd"/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and extended the project till May 31</w:t>
      </w:r>
      <w:r w:rsidR="00682651" w:rsidRPr="00682651">
        <w:rPr>
          <w:rFonts w:ascii="Helvetica Neue" w:eastAsia="Times New Roman" w:hAnsi="Helvetica Neue" w:cs="Times New Roman"/>
          <w:color w:val="000000"/>
          <w:shd w:val="clear" w:color="auto" w:fill="FFFFFF"/>
          <w:vertAlign w:val="superscript"/>
          <w:lang w:val="en-US" w:eastAsia="it-IT"/>
        </w:rPr>
        <w:t>st</w:t>
      </w:r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2021), 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we went on sending the</w:t>
      </w:r>
      <w:r w:rsidR="00FE247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official </w:t>
      </w:r>
      <w:r w:rsidR="00EE1D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request. </w:t>
      </w:r>
      <w:r w:rsidR="00023ED5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We will let you know as soon as the </w:t>
      </w:r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new </w:t>
      </w:r>
      <w:r w:rsidR="00023ED5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Amendment will be available</w:t>
      </w:r>
      <w:r w:rsidR="00682651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(normally within three weeks)</w:t>
      </w:r>
      <w:r w:rsidR="00023ED5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so that you can check with your National Agencies. </w:t>
      </w:r>
    </w:p>
    <w:p w14:paraId="45616FE8" w14:textId="77777777" w:rsidR="00FE2476" w:rsidRDefault="00FE2476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3EC9377B" w14:textId="1F04F07F" w:rsidR="00E80588" w:rsidRDefault="0072137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We like to remember, dear European partners</w:t>
      </w:r>
      <w:r w:rsidR="00E80588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and friends</w:t>
      </w: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, how this request of further extension has been the fruit of our common, strong desire to “look ahead”, over the pandemic, moved by strong feelings of trust, hope and rebirth </w:t>
      </w:r>
      <w:r w:rsidR="00E80588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after hard times of lockdown and great concerns about each other lives and health! </w:t>
      </w:r>
    </w:p>
    <w:p w14:paraId="7BB70981" w14:textId="396C7AEE" w:rsidR="00E80588" w:rsidRDefault="00E80588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11B4C1FF" w14:textId="5E424E48" w:rsidR="00946941" w:rsidRDefault="00376C9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With these feelings, dear Partners, we sincerely</w:t>
      </w:r>
      <w:r w:rsidR="0018549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hope that you have a peaceful Easter time and enjoy some days of holidays in good health and light-hearted time. Our thoughts go to Alina. We hope she is walking </w:t>
      </w:r>
      <w:r w:rsidR="008D7A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easily</w:t>
      </w:r>
      <w:r w:rsidR="0018549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on </w:t>
      </w:r>
      <w:r w:rsidR="008D7A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H</w:t>
      </w:r>
      <w:r w:rsidR="00185496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eaven roads</w:t>
      </w:r>
      <w:r w:rsidR="008D7A82"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!</w:t>
      </w:r>
    </w:p>
    <w:p w14:paraId="291DE0E9" w14:textId="7A4A0FCD" w:rsidR="00376C92" w:rsidRDefault="00376C9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064D1E6B" w14:textId="0CCE55D8" w:rsidR="00376C92" w:rsidRDefault="008D7A8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Looking forward to hearing from you, we wish you all the best!</w:t>
      </w:r>
    </w:p>
    <w:p w14:paraId="395404A8" w14:textId="67436776" w:rsidR="008D7A82" w:rsidRDefault="008D7A8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721A7208" w14:textId="77777777" w:rsidR="008D7A82" w:rsidRDefault="008D7A8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With love,</w:t>
      </w:r>
    </w:p>
    <w:p w14:paraId="3515345E" w14:textId="77777777" w:rsidR="008D7A82" w:rsidRDefault="008D7A8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</w:p>
    <w:p w14:paraId="4598BB40" w14:textId="0963FB0D" w:rsidR="00FA1C19" w:rsidRPr="008D7A82" w:rsidRDefault="008D7A82" w:rsidP="00FA1C19">
      <w:pP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</w:pPr>
      <w:proofErr w:type="spellStart"/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Cosimo</w:t>
      </w:r>
      <w:proofErr w:type="spellEnd"/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</w:t>
      </w:r>
      <w:proofErr w:type="spellStart"/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>Preite</w:t>
      </w:r>
      <w:proofErr w:type="spellEnd"/>
      <w:r>
        <w:rPr>
          <w:rFonts w:ascii="Helvetica Neue" w:eastAsia="Times New Roman" w:hAnsi="Helvetica Neue" w:cs="Times New Roman"/>
          <w:color w:val="000000"/>
          <w:shd w:val="clear" w:color="auto" w:fill="FFFFFF"/>
          <w:lang w:val="en-US" w:eastAsia="it-IT"/>
        </w:rPr>
        <w:t xml:space="preserve"> and Italian team</w:t>
      </w:r>
    </w:p>
    <w:p w14:paraId="1970734F" w14:textId="77777777" w:rsidR="00FA1C19" w:rsidRPr="00FA1C19" w:rsidRDefault="00FA1C19">
      <w:pPr>
        <w:rPr>
          <w:lang w:val="en-US"/>
        </w:rPr>
      </w:pPr>
    </w:p>
    <w:sectPr w:rsidR="00FA1C19" w:rsidRPr="00FA1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19"/>
    <w:rsid w:val="00023ED5"/>
    <w:rsid w:val="00185496"/>
    <w:rsid w:val="00376C92"/>
    <w:rsid w:val="004D2AF6"/>
    <w:rsid w:val="005D244A"/>
    <w:rsid w:val="00682651"/>
    <w:rsid w:val="00721372"/>
    <w:rsid w:val="008D7A82"/>
    <w:rsid w:val="00946941"/>
    <w:rsid w:val="00B56681"/>
    <w:rsid w:val="00E80588"/>
    <w:rsid w:val="00EE1D82"/>
    <w:rsid w:val="00FA1C19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67CCF"/>
  <w15:chartTrackingRefBased/>
  <w15:docId w15:val="{F521D402-4D75-1E4B-8F45-8D6185E9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catalano</dc:creator>
  <cp:keywords/>
  <dc:description/>
  <cp:lastModifiedBy>silvia catalano</cp:lastModifiedBy>
  <cp:revision>2</cp:revision>
  <dcterms:created xsi:type="dcterms:W3CDTF">2021-03-31T09:49:00Z</dcterms:created>
  <dcterms:modified xsi:type="dcterms:W3CDTF">2021-03-31T16:09:00Z</dcterms:modified>
</cp:coreProperties>
</file>